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222F" w14:textId="01C0B8F6" w:rsidR="00434FA7" w:rsidRDefault="00434FA7" w:rsidP="00434FA7">
      <w:pPr>
        <w:spacing w:line="240" w:lineRule="auto"/>
        <w:ind w:firstLine="0"/>
        <w:jc w:val="center"/>
        <w:rPr>
          <w:b/>
          <w:sz w:val="40"/>
          <w:szCs w:val="40"/>
        </w:rPr>
      </w:pPr>
      <w:bookmarkStart w:id="0" w:name="_Hlk531790557"/>
      <w:r w:rsidRPr="00434FA7">
        <w:rPr>
          <w:b/>
          <w:sz w:val="40"/>
          <w:szCs w:val="40"/>
        </w:rPr>
        <w:t>Emergency Management Subcommittee</w:t>
      </w:r>
    </w:p>
    <w:p w14:paraId="6DD7AD98" w14:textId="4FB22EF8" w:rsidR="003128E6" w:rsidRPr="00434FA7" w:rsidRDefault="002418BB" w:rsidP="00434FA7">
      <w:pPr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Responsibilities</w:t>
      </w:r>
    </w:p>
    <w:p w14:paraId="217A87B8" w14:textId="77777777" w:rsidR="00434FA7" w:rsidRDefault="00434FA7" w:rsidP="00434FA7">
      <w:pPr>
        <w:spacing w:line="240" w:lineRule="auto"/>
        <w:ind w:firstLine="0"/>
        <w:rPr>
          <w:b/>
        </w:rPr>
      </w:pPr>
    </w:p>
    <w:p w14:paraId="68F604A5" w14:textId="7314A8B8" w:rsidR="00AC5CED" w:rsidRDefault="00434FA7" w:rsidP="00434FA7">
      <w:pPr>
        <w:spacing w:line="240" w:lineRule="auto"/>
        <w:ind w:firstLine="0"/>
        <w:rPr>
          <w:b/>
          <w:sz w:val="28"/>
          <w:szCs w:val="28"/>
        </w:rPr>
      </w:pPr>
      <w:bookmarkStart w:id="1" w:name="_Hlk534991040"/>
      <w:r w:rsidRPr="00434FA7">
        <w:rPr>
          <w:b/>
          <w:sz w:val="28"/>
          <w:szCs w:val="28"/>
        </w:rPr>
        <w:t xml:space="preserve">Outreach </w:t>
      </w:r>
      <w:bookmarkEnd w:id="0"/>
      <w:r w:rsidR="002418BB">
        <w:rPr>
          <w:b/>
          <w:sz w:val="28"/>
          <w:szCs w:val="28"/>
        </w:rPr>
        <w:t>Working Group</w:t>
      </w:r>
    </w:p>
    <w:p w14:paraId="022FA0AD" w14:textId="31D84F87" w:rsidR="00434FA7" w:rsidRPr="003128E6" w:rsidRDefault="00434FA7" w:rsidP="00434FA7">
      <w:pPr>
        <w:spacing w:line="240" w:lineRule="auto"/>
        <w:ind w:firstLine="0"/>
        <w:rPr>
          <w:i/>
        </w:rPr>
      </w:pPr>
      <w:r w:rsidRPr="003128E6">
        <w:rPr>
          <w:i/>
        </w:rPr>
        <w:t>Members</w:t>
      </w:r>
      <w:r w:rsidR="00972920">
        <w:rPr>
          <w:i/>
        </w:rPr>
        <w:t>:</w:t>
      </w:r>
      <w:r w:rsidRPr="003128E6">
        <w:rPr>
          <w:i/>
        </w:rPr>
        <w:t xml:space="preserve"> Judy Nance, Brad Brooks, Marian Brooks, </w:t>
      </w:r>
      <w:r w:rsidR="003128E6" w:rsidRPr="003128E6">
        <w:rPr>
          <w:i/>
        </w:rPr>
        <w:t xml:space="preserve">and </w:t>
      </w:r>
      <w:r w:rsidRPr="003128E6">
        <w:rPr>
          <w:i/>
        </w:rPr>
        <w:t>Susanne Bloomfield</w:t>
      </w:r>
    </w:p>
    <w:p w14:paraId="2535742A" w14:textId="3316866C" w:rsidR="00434FA7" w:rsidRPr="00434FA7" w:rsidRDefault="00434FA7" w:rsidP="00434FA7">
      <w:pPr>
        <w:spacing w:line="240" w:lineRule="auto"/>
        <w:ind w:firstLine="0"/>
        <w:rPr>
          <w:rFonts w:cstheme="minorHAnsi"/>
          <w:b/>
        </w:rPr>
      </w:pPr>
      <w:r w:rsidRPr="00434FA7">
        <w:rPr>
          <w:rFonts w:cstheme="minorHAnsi"/>
          <w:b/>
        </w:rPr>
        <w:t>Firewise</w:t>
      </w:r>
    </w:p>
    <w:p w14:paraId="11CD4FFD" w14:textId="42519A4F" w:rsidR="00434FA7" w:rsidRPr="00434FA7" w:rsidRDefault="00434FA7" w:rsidP="00434FA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434FA7">
        <w:rPr>
          <w:rFonts w:cstheme="minorHAnsi"/>
        </w:rPr>
        <w:t xml:space="preserve">renew the Firewise membership annually </w:t>
      </w:r>
    </w:p>
    <w:p w14:paraId="6B04C98A" w14:textId="6CC17966" w:rsidR="00434FA7" w:rsidRPr="00434FA7" w:rsidRDefault="00394750" w:rsidP="00434FA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t>Track and record key metrics for individual and group activities</w:t>
      </w:r>
    </w:p>
    <w:p w14:paraId="07BDBBBE" w14:textId="6BEA3758" w:rsidR="00434FA7" w:rsidRDefault="00434FA7" w:rsidP="0097292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434FA7">
        <w:rPr>
          <w:rFonts w:cstheme="minorHAnsi"/>
        </w:rPr>
        <w:t>c</w:t>
      </w:r>
      <w:r w:rsidR="00F25E28">
        <w:rPr>
          <w:rFonts w:cstheme="minorHAnsi"/>
        </w:rPr>
        <w:t>ollaborate with other</w:t>
      </w:r>
      <w:r w:rsidRPr="00434FA7">
        <w:rPr>
          <w:rFonts w:cstheme="minorHAnsi"/>
        </w:rPr>
        <w:t xml:space="preserve"> Firewise communities </w:t>
      </w:r>
    </w:p>
    <w:p w14:paraId="135A2C13" w14:textId="625EAFDE" w:rsidR="00A071A7" w:rsidRPr="00972920" w:rsidRDefault="00A071A7" w:rsidP="0097292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collaborate with the Mitigation </w:t>
      </w:r>
      <w:r w:rsidR="00F9319A">
        <w:rPr>
          <w:rFonts w:cstheme="minorHAnsi"/>
        </w:rPr>
        <w:t>working group in updating the Community Wildf</w:t>
      </w:r>
      <w:r w:rsidR="00F9319A" w:rsidRPr="00F9319A">
        <w:rPr>
          <w:rFonts w:cstheme="minorHAnsi"/>
        </w:rPr>
        <w:t>ire Protection Plan</w:t>
      </w:r>
      <w:r w:rsidR="00F9319A">
        <w:rPr>
          <w:rFonts w:cstheme="minorHAnsi"/>
        </w:rPr>
        <w:t xml:space="preserve"> (CWFPP)</w:t>
      </w:r>
    </w:p>
    <w:p w14:paraId="2D25C2C6" w14:textId="035D56B1" w:rsidR="00434FA7" w:rsidRPr="00F25E28" w:rsidRDefault="00434FA7" w:rsidP="00F25E28">
      <w:pPr>
        <w:spacing w:line="240" w:lineRule="auto"/>
        <w:ind w:firstLine="0"/>
        <w:rPr>
          <w:rFonts w:cstheme="minorHAnsi"/>
          <w:b/>
        </w:rPr>
      </w:pPr>
      <w:r w:rsidRPr="00434FA7">
        <w:rPr>
          <w:rFonts w:cstheme="minorHAnsi"/>
          <w:b/>
        </w:rPr>
        <w:t>Education</w:t>
      </w:r>
      <w:r w:rsidR="00F9319A">
        <w:rPr>
          <w:rFonts w:cstheme="minorHAnsi"/>
          <w:b/>
        </w:rPr>
        <w:t xml:space="preserve"> </w:t>
      </w:r>
    </w:p>
    <w:p w14:paraId="57687AB3" w14:textId="4F55D8D9" w:rsidR="00434FA7" w:rsidRPr="00434FA7" w:rsidRDefault="00434FA7" w:rsidP="00434F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434FA7">
        <w:rPr>
          <w:rFonts w:cstheme="minorHAnsi"/>
        </w:rPr>
        <w:t xml:space="preserve">schedule a POA presentation for residents with speakers/demonstrations from a forestry agency, fire department, or emergency management office </w:t>
      </w:r>
    </w:p>
    <w:p w14:paraId="6C7E048A" w14:textId="26CA948D" w:rsidR="00434FA7" w:rsidRPr="00434FA7" w:rsidRDefault="00434FA7" w:rsidP="00434F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434FA7">
        <w:rPr>
          <w:rFonts w:cstheme="minorHAnsi"/>
        </w:rPr>
        <w:t>distribute “Welcome packets” with wildfire literature to all new residents</w:t>
      </w:r>
    </w:p>
    <w:p w14:paraId="791E5A72" w14:textId="6DA8EC46" w:rsidR="00434FA7" w:rsidRPr="00434FA7" w:rsidRDefault="00434FA7" w:rsidP="00434F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434FA7">
        <w:rPr>
          <w:rFonts w:cstheme="minorHAnsi"/>
        </w:rPr>
        <w:t xml:space="preserve">create a newsletter that would focus on Emergency Management issues </w:t>
      </w:r>
    </w:p>
    <w:p w14:paraId="24F17F8E" w14:textId="1CE206ED" w:rsidR="00434FA7" w:rsidRPr="00434FA7" w:rsidRDefault="00434FA7" w:rsidP="00434F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434FA7">
        <w:rPr>
          <w:rFonts w:cstheme="minorHAnsi"/>
        </w:rPr>
        <w:t>maintain a BHR Website presence</w:t>
      </w:r>
    </w:p>
    <w:p w14:paraId="263075E9" w14:textId="721F0545" w:rsidR="00434FA7" w:rsidRPr="00434FA7" w:rsidRDefault="00434FA7" w:rsidP="00434FA7">
      <w:pPr>
        <w:spacing w:line="240" w:lineRule="auto"/>
        <w:ind w:firstLine="0"/>
        <w:rPr>
          <w:rFonts w:cstheme="minorHAnsi"/>
          <w:b/>
        </w:rPr>
      </w:pPr>
      <w:r w:rsidRPr="00434FA7">
        <w:rPr>
          <w:rFonts w:cstheme="minorHAnsi"/>
          <w:b/>
        </w:rPr>
        <w:t>Grants</w:t>
      </w:r>
    </w:p>
    <w:p w14:paraId="05C8C192" w14:textId="77777777" w:rsidR="00394750" w:rsidRPr="00394750" w:rsidRDefault="00434FA7" w:rsidP="00434FA7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34FA7">
        <w:rPr>
          <w:rFonts w:cstheme="minorHAnsi"/>
        </w:rPr>
        <w:t>discover, research, write, and submit grants.</w:t>
      </w:r>
    </w:p>
    <w:p w14:paraId="56E24EBC" w14:textId="051248FC" w:rsidR="00434FA7" w:rsidRPr="00434FA7" w:rsidRDefault="00394750" w:rsidP="00434FA7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rFonts w:cstheme="minorHAnsi"/>
        </w:rPr>
        <w:t xml:space="preserve">Assist property owners in </w:t>
      </w:r>
      <w:r w:rsidRPr="00394750">
        <w:t xml:space="preserve">obtaining grants </w:t>
      </w:r>
      <w:r>
        <w:t>for</w:t>
      </w:r>
      <w:r w:rsidRPr="00394750">
        <w:t xml:space="preserve"> their individual properties</w:t>
      </w:r>
    </w:p>
    <w:bookmarkEnd w:id="1"/>
    <w:p w14:paraId="4253AFEB" w14:textId="77777777" w:rsidR="00434FA7" w:rsidRDefault="00434FA7" w:rsidP="00434FA7">
      <w:pPr>
        <w:spacing w:line="240" w:lineRule="auto"/>
        <w:ind w:firstLine="0"/>
        <w:rPr>
          <w:b/>
        </w:rPr>
      </w:pPr>
    </w:p>
    <w:p w14:paraId="60C6EEF6" w14:textId="487F764C" w:rsidR="00434FA7" w:rsidRPr="00434FA7" w:rsidRDefault="00434FA7" w:rsidP="00434FA7">
      <w:pPr>
        <w:spacing w:line="240" w:lineRule="auto"/>
        <w:ind w:firstLine="0"/>
        <w:rPr>
          <w:b/>
          <w:sz w:val="28"/>
          <w:szCs w:val="28"/>
        </w:rPr>
      </w:pPr>
      <w:bookmarkStart w:id="2" w:name="_Hlk534990995"/>
      <w:r w:rsidRPr="00434FA7">
        <w:rPr>
          <w:b/>
          <w:sz w:val="28"/>
          <w:szCs w:val="28"/>
        </w:rPr>
        <w:t>Communication</w:t>
      </w:r>
      <w:r w:rsidR="00A071A7">
        <w:rPr>
          <w:b/>
          <w:sz w:val="28"/>
          <w:szCs w:val="28"/>
        </w:rPr>
        <w:t xml:space="preserve"> Working Group</w:t>
      </w:r>
      <w:r w:rsidRPr="00434FA7">
        <w:rPr>
          <w:b/>
          <w:sz w:val="28"/>
          <w:szCs w:val="28"/>
        </w:rPr>
        <w:t xml:space="preserve"> </w:t>
      </w:r>
    </w:p>
    <w:p w14:paraId="2CB1365A" w14:textId="592AA966" w:rsidR="003128E6" w:rsidRDefault="003128E6" w:rsidP="00434FA7">
      <w:pPr>
        <w:spacing w:line="240" w:lineRule="auto"/>
        <w:ind w:firstLine="0"/>
        <w:rPr>
          <w:i/>
        </w:rPr>
      </w:pPr>
      <w:r w:rsidRPr="003128E6">
        <w:rPr>
          <w:i/>
        </w:rPr>
        <w:t xml:space="preserve">Members: Brad Brooks, Marian Brooks, Di Wassom, Mo/Don Wassom, Mark Sutter, Jim Nance, </w:t>
      </w:r>
      <w:r w:rsidR="00972920">
        <w:rPr>
          <w:i/>
        </w:rPr>
        <w:t xml:space="preserve">and </w:t>
      </w:r>
      <w:r w:rsidRPr="003128E6">
        <w:rPr>
          <w:i/>
        </w:rPr>
        <w:t>Terry Bloomfield</w:t>
      </w:r>
    </w:p>
    <w:p w14:paraId="05518F31" w14:textId="555C44C6" w:rsidR="003128E6" w:rsidRPr="003128E6" w:rsidRDefault="003128E6" w:rsidP="00434FA7">
      <w:pPr>
        <w:spacing w:line="240" w:lineRule="auto"/>
        <w:ind w:firstLine="0"/>
        <w:rPr>
          <w:b/>
        </w:rPr>
      </w:pPr>
      <w:r w:rsidRPr="003128E6">
        <w:rPr>
          <w:b/>
        </w:rPr>
        <w:t>Communication</w:t>
      </w:r>
    </w:p>
    <w:p w14:paraId="471575E9" w14:textId="0317374D" w:rsidR="00434FA7" w:rsidRDefault="00434FA7" w:rsidP="003128E6">
      <w:pPr>
        <w:pStyle w:val="ListParagraph"/>
        <w:numPr>
          <w:ilvl w:val="0"/>
          <w:numId w:val="4"/>
        </w:numPr>
        <w:spacing w:line="240" w:lineRule="auto"/>
      </w:pPr>
      <w:r>
        <w:t>establish effective two-way radio communication on the ranch</w:t>
      </w:r>
    </w:p>
    <w:p w14:paraId="0F19BD11" w14:textId="354335D3" w:rsidR="00434FA7" w:rsidRDefault="00434FA7" w:rsidP="003128E6">
      <w:pPr>
        <w:pStyle w:val="ListParagraph"/>
        <w:numPr>
          <w:ilvl w:val="0"/>
          <w:numId w:val="4"/>
        </w:numPr>
        <w:spacing w:line="240" w:lineRule="auto"/>
      </w:pPr>
      <w:r>
        <w:t>establish</w:t>
      </w:r>
      <w:r w:rsidRPr="00434FA7">
        <w:t xml:space="preserve"> protocol for responding to emergencies</w:t>
      </w:r>
    </w:p>
    <w:p w14:paraId="6E74ADCD" w14:textId="50A05429" w:rsidR="003128E6" w:rsidRDefault="003128E6" w:rsidP="003128E6">
      <w:pPr>
        <w:pStyle w:val="ListParagraph"/>
        <w:numPr>
          <w:ilvl w:val="0"/>
          <w:numId w:val="4"/>
        </w:numPr>
        <w:spacing w:line="240" w:lineRule="auto"/>
      </w:pPr>
      <w:r>
        <w:t xml:space="preserve">contact and work with local fire, police, and </w:t>
      </w:r>
      <w:r w:rsidR="00F25E28">
        <w:t xml:space="preserve">hospital </w:t>
      </w:r>
      <w:r>
        <w:t>emergency personnel</w:t>
      </w:r>
    </w:p>
    <w:p w14:paraId="6C7AF7E7" w14:textId="2A14130E" w:rsidR="00434FA7" w:rsidRDefault="00434FA7" w:rsidP="003128E6">
      <w:pPr>
        <w:pStyle w:val="ListParagraph"/>
        <w:numPr>
          <w:ilvl w:val="0"/>
          <w:numId w:val="4"/>
        </w:numPr>
        <w:spacing w:line="240" w:lineRule="auto"/>
      </w:pPr>
      <w:r w:rsidRPr="00434FA7">
        <w:t>hold emergency drills among committee members and in collaboration with fire, police, and hospital emergency personnel</w:t>
      </w:r>
    </w:p>
    <w:p w14:paraId="2895B106" w14:textId="26C1DE27" w:rsidR="003128E6" w:rsidRPr="003128E6" w:rsidRDefault="003128E6" w:rsidP="003128E6">
      <w:pPr>
        <w:spacing w:line="240" w:lineRule="auto"/>
        <w:ind w:firstLine="0"/>
        <w:rPr>
          <w:b/>
        </w:rPr>
      </w:pPr>
      <w:r w:rsidRPr="003128E6">
        <w:rPr>
          <w:b/>
        </w:rPr>
        <w:t>Emergency</w:t>
      </w:r>
    </w:p>
    <w:p w14:paraId="6FF6D98F" w14:textId="77777777" w:rsidR="00972920" w:rsidRDefault="00434FA7" w:rsidP="00972920">
      <w:pPr>
        <w:pStyle w:val="ListParagraph"/>
        <w:numPr>
          <w:ilvl w:val="0"/>
          <w:numId w:val="4"/>
        </w:numPr>
        <w:spacing w:line="240" w:lineRule="auto"/>
      </w:pPr>
      <w:r>
        <w:t>maintain emergency exits</w:t>
      </w:r>
      <w:r w:rsidR="00972920" w:rsidRPr="00972920">
        <w:t xml:space="preserve"> </w:t>
      </w:r>
    </w:p>
    <w:p w14:paraId="0964D5A5" w14:textId="54F0775A" w:rsidR="00434FA7" w:rsidRDefault="00972920" w:rsidP="00972920">
      <w:pPr>
        <w:pStyle w:val="ListParagraph"/>
        <w:numPr>
          <w:ilvl w:val="0"/>
          <w:numId w:val="4"/>
        </w:numPr>
        <w:spacing w:line="240" w:lineRule="auto"/>
      </w:pPr>
      <w:r w:rsidRPr="00434FA7">
        <w:t>update road signs and emergency exit signs</w:t>
      </w:r>
    </w:p>
    <w:p w14:paraId="215EFFA6" w14:textId="26845DC8" w:rsidR="00434FA7" w:rsidRDefault="00434FA7" w:rsidP="003128E6">
      <w:pPr>
        <w:pStyle w:val="ListParagraph"/>
        <w:numPr>
          <w:ilvl w:val="0"/>
          <w:numId w:val="4"/>
        </w:numPr>
        <w:spacing w:line="240" w:lineRule="auto"/>
      </w:pPr>
      <w:r>
        <w:t>place, map, and maintain emergency water supplies</w:t>
      </w:r>
    </w:p>
    <w:p w14:paraId="01F4B87B" w14:textId="77777777" w:rsidR="00434FA7" w:rsidRDefault="00434FA7" w:rsidP="003128E6">
      <w:pPr>
        <w:pStyle w:val="ListParagraph"/>
        <w:numPr>
          <w:ilvl w:val="0"/>
          <w:numId w:val="4"/>
        </w:numPr>
        <w:spacing w:line="240" w:lineRule="auto"/>
      </w:pPr>
      <w:r>
        <w:t>post</w:t>
      </w:r>
      <w:r w:rsidRPr="00434FA7">
        <w:t xml:space="preserve"> emergency notices on Facebook</w:t>
      </w:r>
    </w:p>
    <w:p w14:paraId="2CED29BC" w14:textId="09B9BDF8" w:rsidR="00434FA7" w:rsidRDefault="00434FA7" w:rsidP="003128E6">
      <w:pPr>
        <w:pStyle w:val="ListParagraph"/>
        <w:numPr>
          <w:ilvl w:val="0"/>
          <w:numId w:val="4"/>
        </w:numPr>
        <w:spacing w:line="240" w:lineRule="auto"/>
      </w:pPr>
      <w:r>
        <w:t xml:space="preserve">maintain the </w:t>
      </w:r>
      <w:r w:rsidRPr="00434FA7">
        <w:t>Call-</w:t>
      </w:r>
      <w:proofErr w:type="spellStart"/>
      <w:r w:rsidRPr="00434FA7">
        <w:t>Em</w:t>
      </w:r>
      <w:proofErr w:type="spellEnd"/>
      <w:r w:rsidRPr="00434FA7">
        <w:t xml:space="preserve">-All POA emergency notification system on the ranch </w:t>
      </w:r>
    </w:p>
    <w:bookmarkEnd w:id="2"/>
    <w:p w14:paraId="35B98D2A" w14:textId="2A695555" w:rsidR="00434FA7" w:rsidRDefault="00434FA7" w:rsidP="00434FA7">
      <w:pPr>
        <w:spacing w:line="240" w:lineRule="auto"/>
        <w:ind w:firstLine="0"/>
      </w:pPr>
    </w:p>
    <w:p w14:paraId="7B12B69D" w14:textId="7FF81EBC" w:rsidR="00434FA7" w:rsidRPr="00972920" w:rsidRDefault="00434FA7" w:rsidP="00434FA7">
      <w:pPr>
        <w:spacing w:line="240" w:lineRule="auto"/>
        <w:ind w:firstLine="0"/>
        <w:rPr>
          <w:rFonts w:cstheme="minorHAnsi"/>
          <w:b/>
          <w:sz w:val="28"/>
          <w:szCs w:val="28"/>
        </w:rPr>
      </w:pPr>
      <w:r w:rsidRPr="00972920">
        <w:rPr>
          <w:rFonts w:cstheme="minorHAnsi"/>
          <w:b/>
          <w:sz w:val="28"/>
          <w:szCs w:val="28"/>
        </w:rPr>
        <w:t>Mitigation</w:t>
      </w:r>
      <w:r w:rsidR="00344E03">
        <w:rPr>
          <w:rFonts w:cstheme="minorHAnsi"/>
          <w:b/>
          <w:sz w:val="28"/>
          <w:szCs w:val="28"/>
        </w:rPr>
        <w:t xml:space="preserve"> Working group</w:t>
      </w:r>
      <w:r w:rsidRPr="00972920">
        <w:rPr>
          <w:rFonts w:cstheme="minorHAnsi"/>
          <w:b/>
          <w:sz w:val="28"/>
          <w:szCs w:val="28"/>
        </w:rPr>
        <w:t xml:space="preserve"> </w:t>
      </w:r>
    </w:p>
    <w:p w14:paraId="20F7EE04" w14:textId="146C105C" w:rsidR="00972920" w:rsidRPr="00972920" w:rsidRDefault="00972920" w:rsidP="00434FA7">
      <w:pPr>
        <w:spacing w:line="240" w:lineRule="auto"/>
        <w:ind w:firstLine="0"/>
        <w:rPr>
          <w:rFonts w:cstheme="minorHAnsi"/>
          <w:b/>
          <w:i/>
        </w:rPr>
      </w:pPr>
      <w:r>
        <w:rPr>
          <w:rFonts w:cstheme="minorHAnsi"/>
          <w:i/>
        </w:rPr>
        <w:t xml:space="preserve">Members: </w:t>
      </w:r>
      <w:r w:rsidRPr="00972920">
        <w:rPr>
          <w:rFonts w:cstheme="minorHAnsi"/>
          <w:i/>
        </w:rPr>
        <w:t>Terry Bloomfield, Debi Patch, Rick Brandenburg, Gary Hanks, Brad B</w:t>
      </w:r>
      <w:r w:rsidR="00344E03">
        <w:rPr>
          <w:rFonts w:cstheme="minorHAnsi"/>
          <w:i/>
        </w:rPr>
        <w:t>rooks,</w:t>
      </w:r>
      <w:bookmarkStart w:id="3" w:name="_GoBack"/>
      <w:bookmarkEnd w:id="3"/>
      <w:r w:rsidR="00344E03">
        <w:rPr>
          <w:rFonts w:cstheme="minorHAnsi"/>
          <w:i/>
        </w:rPr>
        <w:t xml:space="preserve"> Joe Weivoda, </w:t>
      </w:r>
      <w:r w:rsidRPr="00972920">
        <w:rPr>
          <w:rFonts w:cstheme="minorHAnsi"/>
          <w:i/>
        </w:rPr>
        <w:t>Roger Buttignol</w:t>
      </w:r>
      <w:r w:rsidR="00344E03">
        <w:rPr>
          <w:rFonts w:cstheme="minorHAnsi"/>
          <w:i/>
        </w:rPr>
        <w:t>, and Jim Nance</w:t>
      </w:r>
    </w:p>
    <w:p w14:paraId="147CB3F3" w14:textId="090F09CF" w:rsidR="003128E6" w:rsidRPr="003128E6" w:rsidRDefault="003128E6" w:rsidP="00434FA7">
      <w:pPr>
        <w:spacing w:line="240" w:lineRule="auto"/>
        <w:ind w:firstLine="0"/>
        <w:rPr>
          <w:rFonts w:cstheme="minorHAnsi"/>
          <w:b/>
        </w:rPr>
      </w:pPr>
      <w:r w:rsidRPr="003128E6">
        <w:rPr>
          <w:rFonts w:cstheme="minorHAnsi"/>
          <w:b/>
        </w:rPr>
        <w:t>Community Mitigation</w:t>
      </w:r>
    </w:p>
    <w:p w14:paraId="42960BFD" w14:textId="71A0303F" w:rsidR="00693B91" w:rsidRDefault="00693B91" w:rsidP="00972920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reduce the risk of fire by completing the goals of the Community Wildf</w:t>
      </w:r>
      <w:r w:rsidRPr="00F9319A">
        <w:rPr>
          <w:rFonts w:cstheme="minorHAnsi"/>
        </w:rPr>
        <w:t>ire Protection Plan</w:t>
      </w:r>
      <w:r>
        <w:rPr>
          <w:rFonts w:cstheme="minorHAnsi"/>
        </w:rPr>
        <w:t xml:space="preserve"> (CWFPP)</w:t>
      </w:r>
    </w:p>
    <w:p w14:paraId="2967DE78" w14:textId="6D030F07" w:rsidR="00693B91" w:rsidRPr="00693B91" w:rsidRDefault="00693B91" w:rsidP="00693B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collaborate with the Outreach working group in updating and renewing our CWFPP</w:t>
      </w:r>
    </w:p>
    <w:p w14:paraId="25E33A76" w14:textId="08D3DB70" w:rsidR="00434FA7" w:rsidRPr="00972920" w:rsidRDefault="003128E6" w:rsidP="00972920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972920">
        <w:rPr>
          <w:rFonts w:cstheme="minorHAnsi"/>
        </w:rPr>
        <w:t>establish dates for all-community mitigation days, deciding</w:t>
      </w:r>
      <w:r w:rsidR="00434FA7" w:rsidRPr="00972920">
        <w:rPr>
          <w:rFonts w:cstheme="minorHAnsi"/>
        </w:rPr>
        <w:t xml:space="preserve"> where, when, and how best to utilize the POA volunteers </w:t>
      </w:r>
    </w:p>
    <w:p w14:paraId="75D83BB9" w14:textId="77777777" w:rsidR="003128E6" w:rsidRPr="00972920" w:rsidRDefault="00434FA7" w:rsidP="00972920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972920">
        <w:rPr>
          <w:rFonts w:cstheme="minorHAnsi"/>
        </w:rPr>
        <w:t xml:space="preserve">encourage more </w:t>
      </w:r>
      <w:r w:rsidR="003128E6" w:rsidRPr="00972920">
        <w:rPr>
          <w:rFonts w:cstheme="minorHAnsi"/>
        </w:rPr>
        <w:t xml:space="preserve">property owners </w:t>
      </w:r>
      <w:r w:rsidRPr="00972920">
        <w:rPr>
          <w:rFonts w:cstheme="minorHAnsi"/>
        </w:rPr>
        <w:t>to help with the all-community mitigation days</w:t>
      </w:r>
    </w:p>
    <w:p w14:paraId="38CA0D39" w14:textId="5243AED9" w:rsidR="003128E6" w:rsidRPr="00972920" w:rsidRDefault="003128E6" w:rsidP="00972920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972920">
        <w:rPr>
          <w:rFonts w:cstheme="minorHAnsi"/>
        </w:rPr>
        <w:t xml:space="preserve">decide on </w:t>
      </w:r>
      <w:r w:rsidR="00434FA7" w:rsidRPr="00972920">
        <w:rPr>
          <w:rFonts w:cstheme="minorHAnsi"/>
        </w:rPr>
        <w:t>the most needed places to mitigate</w:t>
      </w:r>
      <w:r w:rsidR="00394750">
        <w:rPr>
          <w:rFonts w:cstheme="minorHAnsi"/>
        </w:rPr>
        <w:t xml:space="preserve"> (e.g. along road easements, around power poles, and in problem areas)</w:t>
      </w:r>
    </w:p>
    <w:p w14:paraId="1B37584D" w14:textId="44B11AED" w:rsidR="003128E6" w:rsidRPr="00972920" w:rsidRDefault="00F9319A" w:rsidP="00972920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work</w:t>
      </w:r>
      <w:r w:rsidR="00394750">
        <w:rPr>
          <w:rFonts w:cstheme="minorHAnsi"/>
        </w:rPr>
        <w:t xml:space="preserve"> with Property Management Inc. (PMI)</w:t>
      </w:r>
      <w:r w:rsidR="00434FA7" w:rsidRPr="00972920">
        <w:rPr>
          <w:rFonts w:cstheme="minorHAnsi"/>
        </w:rPr>
        <w:t xml:space="preserve"> </w:t>
      </w:r>
      <w:r>
        <w:rPr>
          <w:rFonts w:cstheme="minorHAnsi"/>
        </w:rPr>
        <w:t>in</w:t>
      </w:r>
      <w:r w:rsidR="00394750">
        <w:rPr>
          <w:rFonts w:cstheme="minorHAnsi"/>
        </w:rPr>
        <w:t xml:space="preserve"> contact</w:t>
      </w:r>
      <w:r>
        <w:rPr>
          <w:rFonts w:cstheme="minorHAnsi"/>
        </w:rPr>
        <w:t>ing</w:t>
      </w:r>
      <w:r w:rsidR="00394750">
        <w:rPr>
          <w:rFonts w:cstheme="minorHAnsi"/>
        </w:rPr>
        <w:t xml:space="preserve"> </w:t>
      </w:r>
      <w:r w:rsidR="00434FA7" w:rsidRPr="00972920">
        <w:rPr>
          <w:rFonts w:cstheme="minorHAnsi"/>
        </w:rPr>
        <w:t>pr</w:t>
      </w:r>
      <w:r>
        <w:rPr>
          <w:rFonts w:cstheme="minorHAnsi"/>
        </w:rPr>
        <w:t>operty owners concerning</w:t>
      </w:r>
      <w:r w:rsidR="00434FA7" w:rsidRPr="00972920">
        <w:rPr>
          <w:rFonts w:cstheme="minorHAnsi"/>
        </w:rPr>
        <w:t xml:space="preserve"> trim</w:t>
      </w:r>
      <w:r>
        <w:rPr>
          <w:rFonts w:cstheme="minorHAnsi"/>
        </w:rPr>
        <w:t>ming</w:t>
      </w:r>
      <w:r w:rsidR="00434FA7" w:rsidRPr="00972920">
        <w:rPr>
          <w:rFonts w:cstheme="minorHAnsi"/>
        </w:rPr>
        <w:t xml:space="preserve"> and thin</w:t>
      </w:r>
      <w:r>
        <w:rPr>
          <w:rFonts w:cstheme="minorHAnsi"/>
        </w:rPr>
        <w:t>ning</w:t>
      </w:r>
      <w:r w:rsidR="00434FA7" w:rsidRPr="00972920">
        <w:rPr>
          <w:rFonts w:cstheme="minorHAnsi"/>
        </w:rPr>
        <w:t xml:space="preserve"> trees </w:t>
      </w:r>
      <w:r w:rsidR="00394750">
        <w:rPr>
          <w:rFonts w:cstheme="minorHAnsi"/>
        </w:rPr>
        <w:t xml:space="preserve">on </w:t>
      </w:r>
      <w:r>
        <w:rPr>
          <w:rFonts w:cstheme="minorHAnsi"/>
        </w:rPr>
        <w:t>their</w:t>
      </w:r>
      <w:r w:rsidR="00434FA7" w:rsidRPr="00972920">
        <w:rPr>
          <w:rFonts w:cstheme="minorHAnsi"/>
        </w:rPr>
        <w:t xml:space="preserve"> properties</w:t>
      </w:r>
      <w:r w:rsidR="00394750">
        <w:rPr>
          <w:rFonts w:cstheme="minorHAnsi"/>
        </w:rPr>
        <w:t xml:space="preserve"> </w:t>
      </w:r>
      <w:r>
        <w:rPr>
          <w:rFonts w:cstheme="minorHAnsi"/>
        </w:rPr>
        <w:t xml:space="preserve">along the roads </w:t>
      </w:r>
      <w:r w:rsidR="00394750">
        <w:rPr>
          <w:rFonts w:cstheme="minorHAnsi"/>
        </w:rPr>
        <w:t>and then contact them individually when mitigation work will begin</w:t>
      </w:r>
      <w:r>
        <w:rPr>
          <w:rFonts w:cstheme="minorHAnsi"/>
        </w:rPr>
        <w:t xml:space="preserve"> on such properties</w:t>
      </w:r>
    </w:p>
    <w:p w14:paraId="168E6B4A" w14:textId="0615AE7E" w:rsidR="003128E6" w:rsidRDefault="00693B91" w:rsidP="00972920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participate in</w:t>
      </w:r>
      <w:r w:rsidR="003128E6" w:rsidRPr="00972920">
        <w:rPr>
          <w:rFonts w:cstheme="minorHAnsi"/>
        </w:rPr>
        <w:t xml:space="preserve"> a national Wildfire Community Preparedness Day project around the 1st Saturday in May, the National Firewise Day</w:t>
      </w:r>
    </w:p>
    <w:p w14:paraId="79DD4C17" w14:textId="7F1D415C" w:rsidR="003128E6" w:rsidRPr="003128E6" w:rsidRDefault="003128E6" w:rsidP="00434FA7">
      <w:pPr>
        <w:spacing w:line="240" w:lineRule="auto"/>
        <w:ind w:firstLine="0"/>
        <w:rPr>
          <w:rFonts w:cstheme="minorHAnsi"/>
          <w:b/>
        </w:rPr>
      </w:pPr>
      <w:r w:rsidRPr="003128E6">
        <w:rPr>
          <w:rFonts w:cstheme="minorHAnsi"/>
          <w:b/>
        </w:rPr>
        <w:t>Chipper Maintenance</w:t>
      </w:r>
    </w:p>
    <w:p w14:paraId="5A500217" w14:textId="77777777" w:rsidR="003128E6" w:rsidRPr="00972920" w:rsidRDefault="00434FA7" w:rsidP="00972920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972920">
        <w:rPr>
          <w:rFonts w:cstheme="minorHAnsi"/>
        </w:rPr>
        <w:t xml:space="preserve">be responsible for keeping fuel on hand for the chipper, </w:t>
      </w:r>
    </w:p>
    <w:p w14:paraId="3C86B934" w14:textId="4DD2B2F8" w:rsidR="00434FA7" w:rsidRPr="00972920" w:rsidRDefault="00972920" w:rsidP="00972920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972920">
        <w:rPr>
          <w:rFonts w:cstheme="minorHAnsi"/>
        </w:rPr>
        <w:t>complet</w:t>
      </w:r>
      <w:r w:rsidR="003128E6" w:rsidRPr="00972920">
        <w:rPr>
          <w:rFonts w:cstheme="minorHAnsi"/>
        </w:rPr>
        <w:t>e</w:t>
      </w:r>
      <w:r w:rsidR="00434FA7" w:rsidRPr="00972920">
        <w:rPr>
          <w:rFonts w:cstheme="minorHAnsi"/>
        </w:rPr>
        <w:t xml:space="preserve"> routine maintenance as described in the Vermeer manual</w:t>
      </w:r>
    </w:p>
    <w:p w14:paraId="2728AB76" w14:textId="75276FB1" w:rsidR="00972920" w:rsidRPr="00972920" w:rsidRDefault="00972920" w:rsidP="0097292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972920">
        <w:rPr>
          <w:rFonts w:cstheme="minorHAnsi"/>
        </w:rPr>
        <w:t>train chipper volunteers in proper chipper use</w:t>
      </w:r>
      <w:r>
        <w:rPr>
          <w:rFonts w:cstheme="minorHAnsi"/>
        </w:rPr>
        <w:t xml:space="preserve"> and safety</w:t>
      </w:r>
    </w:p>
    <w:sectPr w:rsidR="00972920" w:rsidRPr="00972920" w:rsidSect="00972920">
      <w:pgSz w:w="12240" w:h="15840"/>
      <w:pgMar w:top="54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C97"/>
    <w:multiLevelType w:val="hybridMultilevel"/>
    <w:tmpl w:val="E2DA4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7756"/>
    <w:multiLevelType w:val="hybridMultilevel"/>
    <w:tmpl w:val="CA522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0603F"/>
    <w:multiLevelType w:val="hybridMultilevel"/>
    <w:tmpl w:val="19983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86AB8"/>
    <w:multiLevelType w:val="hybridMultilevel"/>
    <w:tmpl w:val="C742E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447D6"/>
    <w:multiLevelType w:val="hybridMultilevel"/>
    <w:tmpl w:val="5D9464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A0934"/>
    <w:multiLevelType w:val="hybridMultilevel"/>
    <w:tmpl w:val="60B45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64"/>
    <w:rsid w:val="00026C13"/>
    <w:rsid w:val="001C1264"/>
    <w:rsid w:val="002418BB"/>
    <w:rsid w:val="003128E6"/>
    <w:rsid w:val="00344E03"/>
    <w:rsid w:val="00394750"/>
    <w:rsid w:val="00434FA7"/>
    <w:rsid w:val="00693B91"/>
    <w:rsid w:val="00972920"/>
    <w:rsid w:val="00A071A7"/>
    <w:rsid w:val="00AC5CED"/>
    <w:rsid w:val="00D87AC0"/>
    <w:rsid w:val="00F25E28"/>
    <w:rsid w:val="00F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93C2"/>
  <w15:chartTrackingRefBased/>
  <w15:docId w15:val="{D499ADE3-3790-4FEA-A0A8-3B16B034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George Bloomfield</dc:creator>
  <cp:keywords/>
  <dc:description/>
  <cp:lastModifiedBy>Susanne and Terry Bloomfield</cp:lastModifiedBy>
  <cp:revision>9</cp:revision>
  <dcterms:created xsi:type="dcterms:W3CDTF">2019-01-03T19:11:00Z</dcterms:created>
  <dcterms:modified xsi:type="dcterms:W3CDTF">2019-11-03T22:29:00Z</dcterms:modified>
</cp:coreProperties>
</file>